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b/>
          <w:bCs/>
          <w:color w:val="336666"/>
          <w:sz w:val="36"/>
          <w:szCs w:val="36"/>
          <w:lang w:val="el-GR"/>
        </w:rPr>
      </w:pPr>
      <w:r w:rsidRPr="004B2F22">
        <w:rPr>
          <w:rFonts w:ascii="Tahoma" w:eastAsia="Times New Roman" w:hAnsi="Tahoma" w:cs="Tahoma"/>
          <w:b/>
          <w:bCs/>
          <w:color w:val="336666"/>
          <w:sz w:val="36"/>
          <w:szCs w:val="36"/>
          <w:lang w:val="el-GR"/>
        </w:rPr>
        <w:t>Ευθύς Λόγος</w:t>
      </w:r>
    </w:p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color w:val="660066"/>
          <w:sz w:val="27"/>
          <w:szCs w:val="27"/>
          <w:lang w:val="el-GR"/>
        </w:rPr>
      </w:pPr>
      <w:r w:rsidRPr="004B2F22">
        <w:rPr>
          <w:rFonts w:ascii="Tahoma" w:eastAsia="Times New Roman" w:hAnsi="Tahoma" w:cs="Tahoma"/>
          <w:color w:val="660066"/>
          <w:sz w:val="27"/>
          <w:szCs w:val="27"/>
        </w:rPr>
        <w:t> </w:t>
      </w:r>
    </w:p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color w:val="660066"/>
          <w:sz w:val="28"/>
          <w:szCs w:val="28"/>
          <w:lang w:val="el-GR"/>
        </w:rPr>
      </w:pPr>
      <w:r w:rsidRPr="004B2F22">
        <w:rPr>
          <w:rFonts w:ascii="Tahoma" w:eastAsia="Times New Roman" w:hAnsi="Tahoma" w:cs="Tahoma"/>
          <w:b/>
          <w:bCs/>
          <w:color w:val="660066"/>
          <w:sz w:val="28"/>
          <w:szCs w:val="28"/>
          <w:lang w:val="el-GR"/>
        </w:rPr>
        <w:t>Ευθύς</w:t>
      </w:r>
      <w:r w:rsidRPr="004B2F22">
        <w:rPr>
          <w:rFonts w:ascii="Tahoma" w:eastAsia="Times New Roman" w:hAnsi="Tahoma" w:cs="Tahoma"/>
          <w:color w:val="660066"/>
          <w:sz w:val="28"/>
          <w:szCs w:val="28"/>
        </w:rPr>
        <w:t> </w:t>
      </w: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t xml:space="preserve">λέγεται ο λόγος </w:t>
      </w:r>
      <w:r w:rsidRPr="004B2F22">
        <w:rPr>
          <w:rFonts w:ascii="Tahoma" w:eastAsia="Times New Roman" w:hAnsi="Tahoma" w:cs="Tahoma"/>
          <w:color w:val="660066"/>
          <w:sz w:val="28"/>
          <w:szCs w:val="28"/>
        </w:rPr>
        <w:t> </w:t>
      </w: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t>μέσω του οποίου μεταδίδονται τα λόγια ενός προσώπου άμεσα, δηλαδή έτσι ακριβώς όπως τα είπε. Π.χ:</w:t>
      </w: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br/>
        <w:t>- Θα φύγω σε λίγο.</w:t>
      </w: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br/>
        <w:t>- Γιατί;</w:t>
      </w: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br/>
        <w:t>- Θυμήθηκα πως έχω κάποια δουλειά.</w:t>
      </w: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br/>
        <w:t>- Εντάξει, τα λέμε άλλη φορά.</w:t>
      </w:r>
    </w:p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color w:val="660066"/>
          <w:sz w:val="27"/>
          <w:szCs w:val="27"/>
          <w:lang w:val="el-GR"/>
        </w:rPr>
      </w:pPr>
      <w:r w:rsidRPr="004B2F22">
        <w:rPr>
          <w:rFonts w:ascii="Tahoma" w:eastAsia="Times New Roman" w:hAnsi="Tahoma" w:cs="Tahoma"/>
          <w:color w:val="660066"/>
          <w:sz w:val="27"/>
          <w:szCs w:val="27"/>
        </w:rPr>
        <w:t> </w:t>
      </w:r>
    </w:p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color w:val="660066"/>
          <w:sz w:val="27"/>
          <w:szCs w:val="27"/>
          <w:lang w:val="el-GR"/>
        </w:rPr>
      </w:pPr>
      <w:r w:rsidRPr="004B2F22">
        <w:rPr>
          <w:rFonts w:ascii="Tahoma" w:eastAsia="Times New Roman" w:hAnsi="Tahoma" w:cs="Tahoma"/>
          <w:color w:val="660066"/>
          <w:sz w:val="27"/>
          <w:szCs w:val="27"/>
        </w:rPr>
        <w:t> </w:t>
      </w:r>
    </w:p>
    <w:p w:rsidR="004B2F22" w:rsidRPr="004B2F22" w:rsidRDefault="004B2F22" w:rsidP="004B2F2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6666"/>
          <w:sz w:val="36"/>
          <w:szCs w:val="36"/>
        </w:rPr>
      </w:pPr>
      <w:proofErr w:type="spellStart"/>
      <w:r w:rsidRPr="004B2F22">
        <w:rPr>
          <w:rFonts w:ascii="Tahoma" w:eastAsia="Times New Roman" w:hAnsi="Tahoma" w:cs="Tahoma"/>
          <w:b/>
          <w:bCs/>
          <w:color w:val="336666"/>
          <w:sz w:val="36"/>
        </w:rPr>
        <w:t>Πλάγιος</w:t>
      </w:r>
      <w:proofErr w:type="spellEnd"/>
      <w:r w:rsidRPr="004B2F22">
        <w:rPr>
          <w:rFonts w:ascii="Tahoma" w:eastAsia="Times New Roman" w:hAnsi="Tahoma" w:cs="Tahoma"/>
          <w:b/>
          <w:bCs/>
          <w:color w:val="336666"/>
          <w:sz w:val="36"/>
        </w:rPr>
        <w:t> </w:t>
      </w:r>
      <w:proofErr w:type="spellStart"/>
      <w:r w:rsidRPr="004B2F22">
        <w:rPr>
          <w:rFonts w:ascii="Tahoma" w:eastAsia="Times New Roman" w:hAnsi="Tahoma" w:cs="Tahoma"/>
          <w:b/>
          <w:bCs/>
          <w:color w:val="336666"/>
          <w:sz w:val="36"/>
          <w:szCs w:val="36"/>
        </w:rPr>
        <w:t>λόγος</w:t>
      </w:r>
      <w:proofErr w:type="spellEnd"/>
    </w:p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b/>
          <w:bCs/>
          <w:color w:val="336666"/>
          <w:sz w:val="36"/>
          <w:szCs w:val="36"/>
        </w:rPr>
      </w:pPr>
      <w:r w:rsidRPr="004B2F22">
        <w:rPr>
          <w:rFonts w:ascii="Tahoma" w:eastAsia="Times New Roman" w:hAnsi="Tahoma" w:cs="Tahoma"/>
          <w:b/>
          <w:bCs/>
          <w:color w:val="336666"/>
          <w:sz w:val="36"/>
          <w:szCs w:val="36"/>
        </w:rPr>
        <w:t> </w:t>
      </w:r>
    </w:p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color w:val="660066"/>
          <w:sz w:val="28"/>
          <w:szCs w:val="28"/>
          <w:lang w:val="el-GR"/>
        </w:rPr>
      </w:pPr>
      <w:r w:rsidRPr="004B2F22">
        <w:rPr>
          <w:rFonts w:ascii="Tahoma" w:eastAsia="Times New Roman" w:hAnsi="Tahoma" w:cs="Tahoma"/>
          <w:b/>
          <w:bCs/>
          <w:color w:val="660066"/>
          <w:sz w:val="28"/>
          <w:szCs w:val="28"/>
          <w:lang w:val="el-GR"/>
        </w:rPr>
        <w:t>Πλάγιος</w:t>
      </w:r>
      <w:r w:rsidRPr="004B2F22">
        <w:rPr>
          <w:rFonts w:ascii="Tahoma" w:eastAsia="Times New Roman" w:hAnsi="Tahoma" w:cs="Tahoma"/>
          <w:b/>
          <w:bCs/>
          <w:color w:val="660066"/>
          <w:sz w:val="28"/>
          <w:szCs w:val="28"/>
        </w:rPr>
        <w:t> </w:t>
      </w: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t>λόγος λέγεται ο λόγος μέσω του οποίου μεταδίδονται τα λόγια ενός προσώπου έμμεσα, δηλαδή όχι ακριβώς όπως τα είπε αλλά όπως μας τα μεταφέρει ένα τρίτο πρόσωπο. Π.χ.:</w:t>
      </w: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br/>
        <w:t>Ο Γιάννης τον ρώτησε γιατί φεύγει.</w:t>
      </w: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br/>
        <w:t>Εκείνος απάντησε πως έχει κάποια δουλειά.</w:t>
      </w:r>
    </w:p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color w:val="660066"/>
          <w:sz w:val="27"/>
          <w:szCs w:val="27"/>
          <w:lang w:val="el-GR"/>
        </w:rPr>
      </w:pPr>
      <w:r w:rsidRPr="004B2F22">
        <w:rPr>
          <w:rFonts w:ascii="Tahoma" w:eastAsia="Times New Roman" w:hAnsi="Tahoma" w:cs="Tahoma"/>
          <w:color w:val="660066"/>
          <w:sz w:val="27"/>
          <w:szCs w:val="27"/>
        </w:rPr>
        <w:t> </w:t>
      </w:r>
    </w:p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color w:val="660066"/>
          <w:sz w:val="27"/>
          <w:szCs w:val="27"/>
          <w:lang w:val="el-GR"/>
        </w:rPr>
      </w:pPr>
      <w:r w:rsidRPr="004B2F22">
        <w:rPr>
          <w:rFonts w:ascii="Tahoma" w:eastAsia="Times New Roman" w:hAnsi="Tahoma" w:cs="Tahoma"/>
          <w:color w:val="660066"/>
          <w:sz w:val="27"/>
          <w:szCs w:val="27"/>
        </w:rPr>
        <w:t> </w:t>
      </w:r>
    </w:p>
    <w:p w:rsidR="004B2F22" w:rsidRPr="004B2F22" w:rsidRDefault="004B2F22" w:rsidP="004B2F2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6666"/>
          <w:sz w:val="36"/>
          <w:szCs w:val="36"/>
          <w:lang w:val="el-GR"/>
        </w:rPr>
      </w:pPr>
      <w:r w:rsidRPr="004B2F22">
        <w:rPr>
          <w:rFonts w:ascii="Tahoma" w:eastAsia="Times New Roman" w:hAnsi="Tahoma" w:cs="Tahoma"/>
          <w:b/>
          <w:bCs/>
          <w:color w:val="336666"/>
          <w:sz w:val="36"/>
          <w:lang w:val="el-GR"/>
        </w:rPr>
        <w:t>Για να μετατρέψουμε τον ευθύ λόγο σε πλάγιο:</w:t>
      </w:r>
    </w:p>
    <w:p w:rsidR="004B2F22" w:rsidRPr="004B2F22" w:rsidRDefault="004B2F22" w:rsidP="004B2F22">
      <w:pPr>
        <w:spacing w:after="0" w:line="240" w:lineRule="auto"/>
        <w:jc w:val="center"/>
        <w:rPr>
          <w:rFonts w:ascii="Tahoma" w:eastAsia="Times New Roman" w:hAnsi="Tahoma" w:cs="Tahoma"/>
          <w:color w:val="660066"/>
          <w:sz w:val="27"/>
          <w:szCs w:val="27"/>
          <w:lang w:val="el-GR"/>
        </w:rPr>
      </w:pPr>
      <w:r w:rsidRPr="004B2F22">
        <w:rPr>
          <w:rFonts w:ascii="Tahoma" w:eastAsia="Times New Roman" w:hAnsi="Tahoma" w:cs="Tahoma"/>
          <w:color w:val="660066"/>
          <w:sz w:val="27"/>
          <w:szCs w:val="27"/>
        </w:rPr>
        <w:t> </w:t>
      </w:r>
    </w:p>
    <w:p w:rsidR="004B2F22" w:rsidRPr="004B2F22" w:rsidRDefault="004B2F22" w:rsidP="004B2F22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0066"/>
          <w:sz w:val="28"/>
          <w:szCs w:val="28"/>
          <w:lang w:val="el-GR"/>
        </w:rPr>
      </w:pPr>
      <w:r w:rsidRPr="004B2F22">
        <w:rPr>
          <w:rFonts w:ascii="Tahoma" w:eastAsia="Times New Roman" w:hAnsi="Tahoma" w:cs="Tahoma"/>
          <w:b/>
          <w:bCs/>
          <w:color w:val="660066"/>
          <w:sz w:val="28"/>
          <w:szCs w:val="28"/>
          <w:lang w:val="el-GR"/>
        </w:rPr>
        <w:t>Προσθέτουμε τα ονόματα των προσώπων,</w:t>
      </w:r>
    </w:p>
    <w:p w:rsidR="004B2F22" w:rsidRPr="004B2F22" w:rsidRDefault="004B2F22" w:rsidP="004B2F22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0066"/>
          <w:sz w:val="28"/>
          <w:szCs w:val="28"/>
          <w:lang w:val="el-GR"/>
        </w:rPr>
      </w:pPr>
      <w:r w:rsidRPr="004B2F22">
        <w:rPr>
          <w:rFonts w:ascii="Tahoma" w:eastAsia="Times New Roman" w:hAnsi="Tahoma" w:cs="Tahoma"/>
          <w:b/>
          <w:bCs/>
          <w:color w:val="660066"/>
          <w:sz w:val="28"/>
          <w:szCs w:val="28"/>
          <w:lang w:val="el-GR"/>
        </w:rPr>
        <w:t>Βάζουμε συνδέσμους για να ενώσουμε τις προτάσεις</w:t>
      </w:r>
    </w:p>
    <w:p w:rsidR="004B2F22" w:rsidRPr="004B2F22" w:rsidRDefault="004B2F22" w:rsidP="004B2F22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0066"/>
          <w:sz w:val="28"/>
          <w:szCs w:val="28"/>
          <w:lang w:val="el-GR"/>
        </w:rPr>
      </w:pPr>
      <w:r w:rsidRPr="004B2F22">
        <w:rPr>
          <w:rFonts w:ascii="Tahoma" w:eastAsia="Times New Roman" w:hAnsi="Tahoma" w:cs="Tahoma"/>
          <w:b/>
          <w:bCs/>
          <w:color w:val="660066"/>
          <w:sz w:val="28"/>
          <w:szCs w:val="28"/>
          <w:lang w:val="el-GR"/>
        </w:rPr>
        <w:t>Χρησιμοποιούμε ρήματα όπως "ρώτησε", "απάντησε", "είπε" κ.ά.</w:t>
      </w:r>
    </w:p>
    <w:p w:rsidR="004B2F22" w:rsidRPr="004B2F22" w:rsidRDefault="004B2F22" w:rsidP="004B2F22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0066"/>
          <w:sz w:val="28"/>
          <w:szCs w:val="28"/>
          <w:lang w:val="el-GR"/>
        </w:rPr>
      </w:pPr>
      <w:r w:rsidRPr="004B2F22">
        <w:rPr>
          <w:rFonts w:ascii="Tahoma" w:eastAsia="Times New Roman" w:hAnsi="Tahoma" w:cs="Tahoma"/>
          <w:b/>
          <w:bCs/>
          <w:color w:val="660066"/>
          <w:sz w:val="28"/>
          <w:szCs w:val="28"/>
          <w:lang w:val="el-GR"/>
        </w:rPr>
        <w:t>Αλλάζουμε το πρόσωπο των ρημάτων από πρώτο σε τρίτο.</w:t>
      </w:r>
    </w:p>
    <w:p w:rsidR="004B2F22" w:rsidRPr="004B2F22" w:rsidRDefault="004B2F22" w:rsidP="004B2F22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0066"/>
          <w:sz w:val="28"/>
          <w:szCs w:val="28"/>
        </w:rPr>
      </w:pPr>
      <w:proofErr w:type="spellStart"/>
      <w:r w:rsidRPr="004B2F22">
        <w:rPr>
          <w:rFonts w:ascii="Tahoma" w:eastAsia="Times New Roman" w:hAnsi="Tahoma" w:cs="Tahoma"/>
          <w:b/>
          <w:bCs/>
          <w:color w:val="660066"/>
          <w:sz w:val="28"/>
          <w:szCs w:val="28"/>
        </w:rPr>
        <w:t>Παραλείπουμε</w:t>
      </w:r>
      <w:proofErr w:type="spellEnd"/>
      <w:r w:rsidRPr="004B2F22">
        <w:rPr>
          <w:rFonts w:ascii="Tahoma" w:eastAsia="Times New Roman" w:hAnsi="Tahoma" w:cs="Tahoma"/>
          <w:b/>
          <w:bCs/>
          <w:color w:val="660066"/>
          <w:sz w:val="28"/>
          <w:szCs w:val="28"/>
        </w:rPr>
        <w:t xml:space="preserve"> </w:t>
      </w:r>
      <w:proofErr w:type="spellStart"/>
      <w:r w:rsidRPr="004B2F22">
        <w:rPr>
          <w:rFonts w:ascii="Tahoma" w:eastAsia="Times New Roman" w:hAnsi="Tahoma" w:cs="Tahoma"/>
          <w:b/>
          <w:bCs/>
          <w:color w:val="660066"/>
          <w:sz w:val="28"/>
          <w:szCs w:val="28"/>
        </w:rPr>
        <w:t>τις</w:t>
      </w:r>
      <w:proofErr w:type="spellEnd"/>
      <w:r w:rsidRPr="004B2F22">
        <w:rPr>
          <w:rFonts w:ascii="Tahoma" w:eastAsia="Times New Roman" w:hAnsi="Tahoma" w:cs="Tahoma"/>
          <w:b/>
          <w:bCs/>
          <w:color w:val="660066"/>
          <w:sz w:val="28"/>
          <w:szCs w:val="28"/>
        </w:rPr>
        <w:t xml:space="preserve"> </w:t>
      </w:r>
      <w:proofErr w:type="spellStart"/>
      <w:r w:rsidRPr="004B2F22">
        <w:rPr>
          <w:rFonts w:ascii="Tahoma" w:eastAsia="Times New Roman" w:hAnsi="Tahoma" w:cs="Tahoma"/>
          <w:b/>
          <w:bCs/>
          <w:color w:val="660066"/>
          <w:sz w:val="28"/>
          <w:szCs w:val="28"/>
        </w:rPr>
        <w:t>παύλες</w:t>
      </w:r>
      <w:proofErr w:type="spellEnd"/>
      <w:r w:rsidRPr="004B2F22">
        <w:rPr>
          <w:rFonts w:ascii="Tahoma" w:eastAsia="Times New Roman" w:hAnsi="Tahoma" w:cs="Tahoma"/>
          <w:color w:val="660066"/>
          <w:sz w:val="28"/>
          <w:szCs w:val="28"/>
        </w:rPr>
        <w:t>.</w:t>
      </w:r>
    </w:p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color w:val="660066"/>
          <w:sz w:val="28"/>
          <w:szCs w:val="28"/>
        </w:rPr>
      </w:pPr>
      <w:r w:rsidRPr="004B2F22">
        <w:rPr>
          <w:rFonts w:ascii="Tahoma" w:eastAsia="Times New Roman" w:hAnsi="Tahoma" w:cs="Tahoma"/>
          <w:color w:val="660066"/>
          <w:sz w:val="28"/>
          <w:szCs w:val="28"/>
        </w:rPr>
        <w:t> </w:t>
      </w:r>
    </w:p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color w:val="660066"/>
          <w:sz w:val="28"/>
          <w:szCs w:val="28"/>
        </w:rPr>
      </w:pPr>
      <w:proofErr w:type="spellStart"/>
      <w:r w:rsidRPr="004B2F22">
        <w:rPr>
          <w:rFonts w:ascii="Tahoma" w:eastAsia="Times New Roman" w:hAnsi="Tahoma" w:cs="Tahoma"/>
          <w:color w:val="660066"/>
          <w:sz w:val="28"/>
          <w:szCs w:val="28"/>
        </w:rPr>
        <w:t>Π.χ</w:t>
      </w:r>
      <w:proofErr w:type="spellEnd"/>
      <w:r w:rsidRPr="004B2F22">
        <w:rPr>
          <w:rFonts w:ascii="Tahoma" w:eastAsia="Times New Roman" w:hAnsi="Tahoma" w:cs="Tahoma"/>
          <w:color w:val="660066"/>
          <w:sz w:val="28"/>
          <w:szCs w:val="28"/>
        </w:rPr>
        <w:t>.:</w:t>
      </w:r>
    </w:p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color w:val="660066"/>
          <w:sz w:val="28"/>
          <w:szCs w:val="28"/>
          <w:lang w:val="el-GR"/>
        </w:rPr>
      </w:pP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t>Ευθύς λόγος: - Έχεις πολλή δουλεία;</w:t>
      </w: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br/>
        <w:t>Πλάγιος λόγος: Ο Δημήτρης τον ρώτησε αν έχει πολλή δουλειά.</w:t>
      </w:r>
    </w:p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color w:val="660066"/>
          <w:sz w:val="28"/>
          <w:szCs w:val="28"/>
          <w:lang w:val="el-GR"/>
        </w:rPr>
      </w:pPr>
      <w:r w:rsidRPr="004B2F22">
        <w:rPr>
          <w:rFonts w:ascii="Tahoma" w:eastAsia="Times New Roman" w:hAnsi="Tahoma" w:cs="Tahoma"/>
          <w:color w:val="660066"/>
          <w:sz w:val="28"/>
          <w:szCs w:val="28"/>
        </w:rPr>
        <w:t> </w:t>
      </w:r>
    </w:p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color w:val="660066"/>
          <w:sz w:val="28"/>
          <w:szCs w:val="28"/>
          <w:lang w:val="el-GR"/>
        </w:rPr>
      </w:pP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t>"ο Δημήτρης", "τον" (δηλαδή αυτόν) &gt;&gt;&gt; μπαίνουν τα πρόσωπα</w:t>
      </w: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br/>
        <w:t>"αν" &gt;&gt;&gt; μπαίνει ο σύνδεσμος που ενώνει τις προτάσεις</w:t>
      </w: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br/>
        <w:t>"ρώτησε" &gt;&gt;&gt; το ρήμα που χρησιμοποιούμε</w:t>
      </w: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br/>
        <w:t>το ρήμα "έχεις" &gt;&gt;&gt; μπαίνει σε τρίτο πρόσωπο "έχει"</w:t>
      </w:r>
    </w:p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color w:val="660066"/>
          <w:sz w:val="28"/>
          <w:szCs w:val="28"/>
          <w:lang w:val="el-GR"/>
        </w:rPr>
      </w:pPr>
      <w:r w:rsidRPr="004B2F22">
        <w:rPr>
          <w:rFonts w:ascii="Tahoma" w:eastAsia="Times New Roman" w:hAnsi="Tahoma" w:cs="Tahoma"/>
          <w:color w:val="660066"/>
          <w:sz w:val="28"/>
          <w:szCs w:val="28"/>
        </w:rPr>
        <w:t> </w:t>
      </w:r>
    </w:p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color w:val="660066"/>
          <w:sz w:val="27"/>
          <w:szCs w:val="27"/>
          <w:lang w:val="el-GR"/>
        </w:rPr>
      </w:pPr>
      <w:r w:rsidRPr="004B2F22">
        <w:rPr>
          <w:rFonts w:ascii="Tahoma" w:eastAsia="Times New Roman" w:hAnsi="Tahoma" w:cs="Tahoma"/>
          <w:color w:val="660066"/>
          <w:sz w:val="27"/>
          <w:szCs w:val="27"/>
        </w:rPr>
        <w:t> </w:t>
      </w:r>
    </w:p>
    <w:p w:rsidR="004B2F22" w:rsidRDefault="004B2F22" w:rsidP="004B2F22">
      <w:pPr>
        <w:spacing w:after="0" w:line="240" w:lineRule="auto"/>
        <w:rPr>
          <w:rFonts w:ascii="Tahoma" w:eastAsia="Times New Roman" w:hAnsi="Tahoma" w:cs="Tahoma"/>
          <w:color w:val="660066"/>
          <w:sz w:val="28"/>
          <w:szCs w:val="28"/>
          <w:lang w:val="el-GR"/>
        </w:rPr>
      </w:pPr>
      <w:r w:rsidRPr="004B2F22">
        <w:rPr>
          <w:rFonts w:ascii="Tahoma" w:eastAsia="Times New Roman" w:hAnsi="Tahoma" w:cs="Tahoma"/>
          <w:b/>
          <w:bCs/>
          <w:color w:val="660066"/>
          <w:sz w:val="28"/>
          <w:szCs w:val="28"/>
          <w:lang w:val="el-GR"/>
        </w:rPr>
        <w:lastRenderedPageBreak/>
        <w:t>Προσοχή</w:t>
      </w: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t>:</w:t>
      </w:r>
    </w:p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color w:val="660066"/>
          <w:sz w:val="28"/>
          <w:szCs w:val="28"/>
          <w:lang w:val="el-GR"/>
        </w:rPr>
      </w:pPr>
    </w:p>
    <w:p w:rsidR="004B2F22" w:rsidRPr="004B2F22" w:rsidRDefault="004B2F22" w:rsidP="004B2F22">
      <w:pPr>
        <w:spacing w:after="0" w:line="240" w:lineRule="auto"/>
        <w:rPr>
          <w:rFonts w:ascii="Tahoma" w:eastAsia="Times New Roman" w:hAnsi="Tahoma" w:cs="Tahoma"/>
          <w:color w:val="660066"/>
          <w:sz w:val="28"/>
          <w:szCs w:val="28"/>
          <w:lang w:val="el-GR"/>
        </w:rPr>
      </w:pP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t xml:space="preserve">Στον ευθύ λόγο τα λόγια ενός προσώπου μπορεί να είναι μέσα σε εισαγωγικά («»), ενώ προηγείται διπλή τελεία (:). Στην περίπτωση αυτή όταν μετατρέπουμε τον ευθύ σε πλάγιο λόγο, παραλείπουμε τα εισαγωγικά και τη διπλή </w:t>
      </w:r>
      <w:r w:rsidRPr="004B2F22">
        <w:rPr>
          <w:rFonts w:ascii="Tahoma" w:eastAsia="Times New Roman" w:hAnsi="Tahoma" w:cs="Tahoma"/>
          <w:color w:val="660066"/>
          <w:sz w:val="28"/>
          <w:szCs w:val="28"/>
        </w:rPr>
        <w:t> </w:t>
      </w: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t>τελεία, ενώ κάποιες λέξεις μπορεί να αλλάξουν ανάλογα με το νόημα. Π.χ.:</w:t>
      </w: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br/>
        <w:t>Ευθύς λόγος: Ο δάσκαλος είπε: «Ανοίξτε τα βιβλία σας».</w:t>
      </w:r>
      <w:r w:rsidRPr="004B2F22">
        <w:rPr>
          <w:rFonts w:ascii="Tahoma" w:eastAsia="Times New Roman" w:hAnsi="Tahoma" w:cs="Tahoma"/>
          <w:color w:val="660066"/>
          <w:sz w:val="28"/>
          <w:szCs w:val="28"/>
          <w:lang w:val="el-GR"/>
        </w:rPr>
        <w:br/>
        <w:t>Πλάγιος λόγος: Ο δάσκαλος είπε ν' ανοίξουν τα βιβλία τους.</w:t>
      </w:r>
    </w:p>
    <w:p w:rsidR="004A3719" w:rsidRPr="004B2F22" w:rsidRDefault="004A3719">
      <w:pPr>
        <w:rPr>
          <w:sz w:val="28"/>
          <w:szCs w:val="28"/>
          <w:lang w:val="el-GR"/>
        </w:rPr>
      </w:pPr>
    </w:p>
    <w:sectPr w:rsidR="004A3719" w:rsidRPr="004B2F22" w:rsidSect="004A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1E22"/>
    <w:multiLevelType w:val="multilevel"/>
    <w:tmpl w:val="5434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B2F22"/>
    <w:rsid w:val="004A3719"/>
    <w:rsid w:val="004B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19"/>
  </w:style>
  <w:style w:type="paragraph" w:styleId="Heading2">
    <w:name w:val="heading 2"/>
    <w:basedOn w:val="Normal"/>
    <w:link w:val="Heading2Char"/>
    <w:uiPriority w:val="9"/>
    <w:qFormat/>
    <w:rsid w:val="004B2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F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B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4B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750">
          <w:marLeft w:val="97"/>
          <w:marRight w:val="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2020-03-22T09:01:00Z</dcterms:created>
  <dcterms:modified xsi:type="dcterms:W3CDTF">2020-03-22T09:03:00Z</dcterms:modified>
</cp:coreProperties>
</file>